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A2721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CF79990-92AE-45FA-8E5D-E773E238F1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4F917DD-761F-42DE-8B60-D1BD5D67B2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AD88DB7-C2FA-4EB5-B53E-0B970607A153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645B1DE2-174F-4C34-88F5-1684EF356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0A3690-A9EF-4E2B-A27F-0F703C2CE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A27215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5A68-8FA5-492C-94A5-2E07A40A7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2011-11-15T14:24:00Z</dcterms:modified>
</cp:coreProperties>
</file>